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360504" w14:textId="280F7B02" w:rsidR="006573B6" w:rsidRDefault="00BA75C1" w:rsidP="006573B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5F73D0" wp14:editId="5AA932D2">
                <wp:simplePos x="0" y="0"/>
                <wp:positionH relativeFrom="column">
                  <wp:posOffset>1828800</wp:posOffset>
                </wp:positionH>
                <wp:positionV relativeFrom="paragraph">
                  <wp:posOffset>0</wp:posOffset>
                </wp:positionV>
                <wp:extent cx="2743200" cy="5295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A757D" w14:textId="77777777" w:rsidR="00413C43" w:rsidRDefault="00413C43">
                            <w:pPr>
                              <w:rPr>
                                <w:rFonts w:asciiTheme="majorHAnsi" w:hAnsiTheme="majorHAnsi"/>
                                <w:b/>
                                <w:color w:val="A9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A90000"/>
                              </w:rPr>
                              <w:t>LINCOLN UNIFIED SCHOOL DISTRICT</w:t>
                            </w:r>
                          </w:p>
                          <w:p w14:paraId="2279FE6D" w14:textId="77777777" w:rsidR="00413C43" w:rsidRDefault="00413C43">
                            <w:pPr>
                              <w:rPr>
                                <w:rFonts w:asciiTheme="majorHAnsi" w:hAnsiTheme="majorHAnsi"/>
                                <w:b/>
                                <w:color w:val="A9000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A90000"/>
                              </w:rPr>
                              <w:t>CURRICULUM GUIDE GRADE 10</w:t>
                            </w:r>
                          </w:p>
                          <w:p w14:paraId="3D22500C" w14:textId="77777777" w:rsidR="00413C43" w:rsidRPr="006573B6" w:rsidRDefault="00413C43">
                            <w:pPr>
                              <w:rPr>
                                <w:rFonts w:asciiTheme="majorHAnsi" w:hAnsiTheme="majorHAnsi"/>
                                <w:b/>
                                <w:color w:val="A9000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5F73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in;margin-top:0;width:3in;height:41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" filled="f" stroked="f">
                <v:textbox inset=",7.2pt,,7.2pt">
                  <w:txbxContent>
                    <w:p w14:paraId="0BFA757D" w14:textId="77777777" w:rsidR="00413C43" w:rsidRDefault="00413C43">
                      <w:pPr>
                        <w:rPr>
                          <w:rFonts w:asciiTheme="majorHAnsi" w:hAnsiTheme="majorHAnsi"/>
                          <w:b/>
                          <w:color w:val="A9000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A90000"/>
                        </w:rPr>
                        <w:t>LINCOLN UNIFIED SCHOOL DISTRICT</w:t>
                      </w:r>
                    </w:p>
                    <w:p w14:paraId="2279FE6D" w14:textId="77777777" w:rsidR="00413C43" w:rsidRDefault="00413C43">
                      <w:pPr>
                        <w:rPr>
                          <w:rFonts w:asciiTheme="majorHAnsi" w:hAnsiTheme="majorHAnsi"/>
                          <w:b/>
                          <w:color w:val="A9000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A90000"/>
                        </w:rPr>
                        <w:t>CURRICULUM GUIDE GRADE 10</w:t>
                      </w:r>
                    </w:p>
                    <w:p w14:paraId="3D22500C" w14:textId="77777777" w:rsidR="00413C43" w:rsidRPr="006573B6" w:rsidRDefault="00413C43">
                      <w:pPr>
                        <w:rPr>
                          <w:rFonts w:asciiTheme="majorHAnsi" w:hAnsiTheme="majorHAnsi"/>
                          <w:b/>
                          <w:color w:val="A9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64B">
        <w:rPr>
          <w:noProof/>
        </w:rPr>
        <w:drawing>
          <wp:inline distT="0" distB="0" distL="0" distR="0" wp14:anchorId="2DEA9BED" wp14:editId="1C6C90C4">
            <wp:extent cx="1574800" cy="529839"/>
            <wp:effectExtent l="25400" t="0" r="0" b="0"/>
            <wp:docPr id="1" name="Picture 0" descr="Screen Shot 2015-10-22 at 8.46.0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0-22 at 8.46.01 AM.png"/>
                    <pic:cNvPicPr/>
                  </pic:nvPicPr>
                  <pic:blipFill>
                    <a:blip r:embed="rId5"/>
                    <a:srcRect l="29722" t="24000" r="40556" b="60000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52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B4C9D" w14:textId="77777777" w:rsidR="006573B6" w:rsidRDefault="006573B6" w:rsidP="006573B6"/>
    <w:tbl>
      <w:tblPr>
        <w:tblStyle w:val="TableGrid"/>
        <w:tblW w:w="0" w:type="auto"/>
        <w:tblLayout w:type="fixed"/>
        <w:tblLook w:val="00BF" w:firstRow="1" w:lastRow="0" w:firstColumn="1" w:lastColumn="0" w:noHBand="0" w:noVBand="0"/>
      </w:tblPr>
      <w:tblGrid>
        <w:gridCol w:w="2051"/>
        <w:gridCol w:w="2366"/>
        <w:gridCol w:w="2452"/>
        <w:gridCol w:w="2367"/>
        <w:gridCol w:w="52"/>
        <w:gridCol w:w="2700"/>
        <w:gridCol w:w="2628"/>
      </w:tblGrid>
      <w:tr w:rsidR="00D811CD" w:rsidRPr="006573B6" w14:paraId="738E4EE8" w14:textId="77777777">
        <w:tc>
          <w:tcPr>
            <w:tcW w:w="2051" w:type="dxa"/>
          </w:tcPr>
          <w:p w14:paraId="1566D491" w14:textId="77777777" w:rsidR="00D811CD" w:rsidRPr="006573B6" w:rsidRDefault="00D811CD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ALL TIME</w:t>
            </w:r>
            <w:r w:rsidR="00603255">
              <w:rPr>
                <w:rFonts w:asciiTheme="majorHAnsi" w:hAnsiTheme="majorHAnsi"/>
                <w:sz w:val="20"/>
              </w:rPr>
              <w:t xml:space="preserve"> </w:t>
            </w:r>
            <w:r>
              <w:rPr>
                <w:rFonts w:asciiTheme="majorHAnsi" w:hAnsiTheme="majorHAnsi"/>
                <w:sz w:val="20"/>
              </w:rPr>
              <w:t>FRAMES ARE APPROXIMATE</w:t>
            </w:r>
          </w:p>
          <w:p w14:paraId="24F574A0" w14:textId="77777777" w:rsidR="00D811CD" w:rsidRPr="006573B6" w:rsidRDefault="00D811CD" w:rsidP="006573B6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6" w:type="dxa"/>
          </w:tcPr>
          <w:p w14:paraId="7787EF92" w14:textId="77777777" w:rsidR="00D811CD" w:rsidRDefault="00D811CD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UNIT ONE (2 WEEKS)</w:t>
            </w:r>
          </w:p>
          <w:p w14:paraId="34FE9EE3" w14:textId="77777777" w:rsidR="00D811CD" w:rsidRPr="00063CDA" w:rsidRDefault="00D811CD" w:rsidP="006573B6">
            <w:pPr>
              <w:rPr>
                <w:rFonts w:asciiTheme="majorHAnsi" w:hAnsiTheme="majorHAnsi"/>
                <w:sz w:val="16"/>
              </w:rPr>
            </w:pPr>
            <w:r w:rsidRPr="00063CDA">
              <w:rPr>
                <w:rFonts w:asciiTheme="majorHAnsi" w:hAnsiTheme="majorHAnsi"/>
                <w:sz w:val="16"/>
              </w:rPr>
              <w:t>FOUNDATIONAL LITERACY SKILLS</w:t>
            </w:r>
          </w:p>
          <w:p w14:paraId="27224534" w14:textId="77777777" w:rsidR="00D811CD" w:rsidRPr="006573B6" w:rsidRDefault="00D811CD" w:rsidP="006573B6">
            <w:pPr>
              <w:rPr>
                <w:rFonts w:asciiTheme="majorHAnsi" w:hAnsiTheme="majorHAnsi"/>
                <w:sz w:val="20"/>
              </w:rPr>
            </w:pPr>
            <w:r w:rsidRPr="00063CDA">
              <w:rPr>
                <w:rFonts w:asciiTheme="majorHAnsi" w:hAnsiTheme="majorHAnsi"/>
                <w:sz w:val="16"/>
              </w:rPr>
              <w:t>WITH NARRATIVE WRITING</w:t>
            </w:r>
          </w:p>
        </w:tc>
        <w:tc>
          <w:tcPr>
            <w:tcW w:w="2452" w:type="dxa"/>
          </w:tcPr>
          <w:p w14:paraId="68C5B474" w14:textId="77777777" w:rsidR="00D811CD" w:rsidRDefault="00D811CD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UNIT TWO (6-7 WEEKS)</w:t>
            </w:r>
          </w:p>
          <w:p w14:paraId="03A8BACF" w14:textId="77777777" w:rsidR="00D811CD" w:rsidRPr="00063CDA" w:rsidRDefault="00D811CD" w:rsidP="006573B6">
            <w:pPr>
              <w:rPr>
                <w:rFonts w:asciiTheme="majorHAnsi" w:hAnsiTheme="majorHAnsi"/>
                <w:sz w:val="16"/>
              </w:rPr>
            </w:pPr>
            <w:r w:rsidRPr="00063CDA">
              <w:rPr>
                <w:rFonts w:asciiTheme="majorHAnsi" w:hAnsiTheme="majorHAnsi"/>
                <w:sz w:val="16"/>
              </w:rPr>
              <w:t>KEY IDEAS AND DETAILS IN INFORMATIONAL TEXT</w:t>
            </w:r>
          </w:p>
          <w:p w14:paraId="7B13438E" w14:textId="77777777" w:rsidR="00D811CD" w:rsidRPr="006573B6" w:rsidRDefault="00D811CD" w:rsidP="006573B6">
            <w:pPr>
              <w:rPr>
                <w:rFonts w:asciiTheme="majorHAnsi" w:hAnsiTheme="majorHAnsi"/>
                <w:sz w:val="20"/>
              </w:rPr>
            </w:pPr>
            <w:r w:rsidRPr="00063CDA">
              <w:rPr>
                <w:rFonts w:asciiTheme="majorHAnsi" w:hAnsiTheme="majorHAnsi"/>
                <w:sz w:val="16"/>
              </w:rPr>
              <w:t>WITH ARGUMENT WRITING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2367" w:type="dxa"/>
          </w:tcPr>
          <w:p w14:paraId="2D138CCF" w14:textId="77777777" w:rsidR="00D811CD" w:rsidRDefault="00D811CD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UNIT THREE (6-7 WEEKS)</w:t>
            </w:r>
          </w:p>
          <w:p w14:paraId="620D9C2B" w14:textId="77777777" w:rsidR="00D811CD" w:rsidRPr="00063CDA" w:rsidRDefault="00D811CD" w:rsidP="006573B6">
            <w:pPr>
              <w:rPr>
                <w:rFonts w:asciiTheme="majorHAnsi" w:hAnsiTheme="majorHAnsi"/>
                <w:sz w:val="16"/>
              </w:rPr>
            </w:pPr>
            <w:r w:rsidRPr="00063CDA">
              <w:rPr>
                <w:rFonts w:asciiTheme="majorHAnsi" w:hAnsiTheme="majorHAnsi"/>
                <w:sz w:val="16"/>
              </w:rPr>
              <w:t>CRAFT AND STRUCTURE IN LITERARY TEXT</w:t>
            </w:r>
          </w:p>
          <w:p w14:paraId="3F2CF596" w14:textId="77777777" w:rsidR="00D811CD" w:rsidRPr="006573B6" w:rsidRDefault="00D811CD" w:rsidP="006573B6">
            <w:pPr>
              <w:rPr>
                <w:rFonts w:asciiTheme="majorHAnsi" w:hAnsiTheme="majorHAnsi"/>
                <w:sz w:val="20"/>
              </w:rPr>
            </w:pPr>
            <w:r w:rsidRPr="00063CDA">
              <w:rPr>
                <w:rFonts w:asciiTheme="majorHAnsi" w:hAnsiTheme="majorHAnsi"/>
                <w:sz w:val="16"/>
              </w:rPr>
              <w:t>WITH EXPOSITORY WRITING</w:t>
            </w:r>
          </w:p>
        </w:tc>
        <w:tc>
          <w:tcPr>
            <w:tcW w:w="2752" w:type="dxa"/>
            <w:gridSpan w:val="2"/>
          </w:tcPr>
          <w:p w14:paraId="3AD65EC6" w14:textId="77777777" w:rsidR="00D811CD" w:rsidRDefault="00D811CD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UNIT FOUR (6-7 WEEKS)</w:t>
            </w:r>
          </w:p>
          <w:p w14:paraId="4CFE9F41" w14:textId="77777777" w:rsidR="00D811CD" w:rsidRPr="00063CDA" w:rsidRDefault="00277C81" w:rsidP="006573B6">
            <w:pPr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ANALYSIS OF MULTI-GENRE</w:t>
            </w:r>
            <w:r w:rsidR="00D811CD" w:rsidRPr="00063CDA">
              <w:rPr>
                <w:rFonts w:asciiTheme="majorHAnsi" w:hAnsiTheme="majorHAnsi"/>
                <w:sz w:val="16"/>
              </w:rPr>
              <w:t xml:space="preserve"> TEXT</w:t>
            </w:r>
            <w:r w:rsidR="00033A58">
              <w:rPr>
                <w:rFonts w:asciiTheme="majorHAnsi" w:hAnsiTheme="majorHAnsi"/>
                <w:sz w:val="16"/>
              </w:rPr>
              <w:t>S</w:t>
            </w:r>
          </w:p>
          <w:p w14:paraId="5F306BD6" w14:textId="77777777" w:rsidR="00D811CD" w:rsidRPr="006573B6" w:rsidRDefault="00D811CD" w:rsidP="006573B6">
            <w:pPr>
              <w:rPr>
                <w:rFonts w:asciiTheme="majorHAnsi" w:hAnsiTheme="majorHAnsi"/>
                <w:sz w:val="20"/>
              </w:rPr>
            </w:pPr>
            <w:r w:rsidRPr="00063CDA">
              <w:rPr>
                <w:rFonts w:asciiTheme="majorHAnsi" w:hAnsiTheme="majorHAnsi"/>
                <w:sz w:val="16"/>
              </w:rPr>
              <w:t>WITH EXPOSITORY WRITING</w:t>
            </w:r>
            <w:r>
              <w:rPr>
                <w:rFonts w:asciiTheme="majorHAnsi" w:hAnsiTheme="majorHAnsi"/>
                <w:sz w:val="20"/>
              </w:rPr>
              <w:t xml:space="preserve"> </w:t>
            </w:r>
          </w:p>
        </w:tc>
        <w:tc>
          <w:tcPr>
            <w:tcW w:w="2628" w:type="dxa"/>
          </w:tcPr>
          <w:p w14:paraId="5FA5C7CF" w14:textId="77777777" w:rsidR="00D811CD" w:rsidRDefault="00D811CD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UNIT FIVE (6-7 WEEKS) </w:t>
            </w:r>
          </w:p>
          <w:p w14:paraId="75EF2C95" w14:textId="77777777" w:rsidR="00D811CD" w:rsidRPr="00063CDA" w:rsidRDefault="00D811CD" w:rsidP="00D811CD">
            <w:pPr>
              <w:rPr>
                <w:rFonts w:asciiTheme="majorHAnsi" w:hAnsiTheme="majorHAnsi"/>
                <w:sz w:val="16"/>
              </w:rPr>
            </w:pPr>
            <w:r w:rsidRPr="00063CDA">
              <w:rPr>
                <w:rFonts w:asciiTheme="majorHAnsi" w:hAnsiTheme="majorHAnsi"/>
                <w:sz w:val="16"/>
              </w:rPr>
              <w:t>INTEGRATION OF KNOWLEDGE AND IDEAS IN TEXT WITH ARGUMENT WRITING</w:t>
            </w:r>
          </w:p>
        </w:tc>
      </w:tr>
      <w:tr w:rsidR="00575E81" w:rsidRPr="006573B6" w14:paraId="2136A064" w14:textId="77777777">
        <w:tc>
          <w:tcPr>
            <w:tcW w:w="2051" w:type="dxa"/>
            <w:vMerge w:val="restart"/>
          </w:tcPr>
          <w:p w14:paraId="35760102" w14:textId="77777777" w:rsidR="00575E81" w:rsidRPr="006573B6" w:rsidRDefault="00575E81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FOCUS STANDARDS</w:t>
            </w:r>
          </w:p>
          <w:p w14:paraId="0B1184C5" w14:textId="77777777" w:rsidR="00575E81" w:rsidRPr="006573B6" w:rsidRDefault="00575E81" w:rsidP="006573B6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6" w:type="dxa"/>
          </w:tcPr>
          <w:p w14:paraId="3A1F2147" w14:textId="77777777" w:rsidR="00575E81" w:rsidRDefault="00575E81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RL. 1, 10</w:t>
            </w:r>
          </w:p>
          <w:p w14:paraId="574C84F9" w14:textId="77777777" w:rsidR="00575E81" w:rsidRDefault="00575E81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RI. 1, 10</w:t>
            </w:r>
          </w:p>
          <w:p w14:paraId="2D9618AE" w14:textId="77777777" w:rsidR="00575E81" w:rsidRDefault="00575E81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W. 3, 4, 5, 10</w:t>
            </w:r>
          </w:p>
          <w:p w14:paraId="723D84FA" w14:textId="77777777" w:rsidR="00575E81" w:rsidRPr="003450DF" w:rsidRDefault="002B04F3" w:rsidP="003450DF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SL. 1, 2</w:t>
            </w:r>
          </w:p>
        </w:tc>
        <w:tc>
          <w:tcPr>
            <w:tcW w:w="2452" w:type="dxa"/>
          </w:tcPr>
          <w:p w14:paraId="3D236CBF" w14:textId="77777777" w:rsidR="00575E81" w:rsidRDefault="002B04F3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RI.  </w:t>
            </w:r>
            <w:r w:rsidR="00575E81">
              <w:rPr>
                <w:rFonts w:ascii="Arial" w:hAnsi="Arial"/>
                <w:color w:val="000000"/>
                <w:sz w:val="18"/>
                <w:szCs w:val="18"/>
              </w:rPr>
              <w:t>2, 3</w:t>
            </w:r>
          </w:p>
          <w:p w14:paraId="130FB408" w14:textId="77777777" w:rsidR="00575E81" w:rsidRDefault="00575E81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W. 1, 6</w:t>
            </w:r>
          </w:p>
          <w:p w14:paraId="5C7A45CF" w14:textId="77777777" w:rsidR="00575E81" w:rsidRPr="006573B6" w:rsidRDefault="00575E81" w:rsidP="002B04F3">
            <w:pPr>
              <w:rPr>
                <w:rFonts w:asciiTheme="majorHAnsi" w:hAnsiTheme="majorHAnsi"/>
                <w:sz w:val="20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SL. 6</w:t>
            </w:r>
          </w:p>
        </w:tc>
        <w:tc>
          <w:tcPr>
            <w:tcW w:w="2367" w:type="dxa"/>
          </w:tcPr>
          <w:p w14:paraId="59D50B29" w14:textId="77777777" w:rsidR="00575E81" w:rsidRDefault="0069257A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RL. </w:t>
            </w:r>
            <w:r w:rsidR="00575E81">
              <w:rPr>
                <w:rFonts w:ascii="Arial" w:hAnsi="Arial"/>
                <w:color w:val="000000"/>
                <w:sz w:val="18"/>
                <w:szCs w:val="18"/>
              </w:rPr>
              <w:t>4, 5, 6</w:t>
            </w:r>
          </w:p>
          <w:p w14:paraId="5D1A127D" w14:textId="77777777" w:rsidR="00575E81" w:rsidRDefault="006F431A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W. 2,</w:t>
            </w:r>
            <w:r w:rsidR="00FD5AA7">
              <w:rPr>
                <w:rFonts w:ascii="Arial" w:hAnsi="Arial"/>
                <w:color w:val="000000"/>
                <w:sz w:val="18"/>
                <w:szCs w:val="18"/>
              </w:rPr>
              <w:t xml:space="preserve"> 9</w:t>
            </w:r>
          </w:p>
          <w:p w14:paraId="4C442325" w14:textId="77777777" w:rsidR="00575E81" w:rsidRDefault="00782423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SL. </w:t>
            </w:r>
            <w:r w:rsidR="0069257A">
              <w:rPr>
                <w:rFonts w:ascii="Arial" w:hAnsi="Arial"/>
                <w:color w:val="000000"/>
                <w:sz w:val="18"/>
                <w:szCs w:val="18"/>
              </w:rPr>
              <w:t xml:space="preserve">4, </w:t>
            </w:r>
            <w:r w:rsidR="00575E81">
              <w:rPr>
                <w:rFonts w:ascii="Arial" w:hAnsi="Arial"/>
                <w:color w:val="000000"/>
                <w:sz w:val="18"/>
                <w:szCs w:val="18"/>
              </w:rPr>
              <w:t>5</w:t>
            </w:r>
            <w:r w:rsidR="0069257A">
              <w:rPr>
                <w:rFonts w:ascii="Arial" w:hAnsi="Arial"/>
                <w:color w:val="000000"/>
                <w:sz w:val="18"/>
                <w:szCs w:val="18"/>
              </w:rPr>
              <w:t xml:space="preserve"> (multi-media presentation optional) </w:t>
            </w:r>
          </w:p>
          <w:p w14:paraId="6D052532" w14:textId="77777777" w:rsidR="00575E81" w:rsidRPr="006573B6" w:rsidRDefault="0069257A" w:rsidP="00D811CD">
            <w:pPr>
              <w:rPr>
                <w:rFonts w:asciiTheme="majorHAnsi" w:hAnsiTheme="majorHAnsi"/>
                <w:sz w:val="20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L. 3, 5</w:t>
            </w:r>
          </w:p>
        </w:tc>
        <w:tc>
          <w:tcPr>
            <w:tcW w:w="2752" w:type="dxa"/>
            <w:gridSpan w:val="2"/>
          </w:tcPr>
          <w:p w14:paraId="7970D86F" w14:textId="77777777" w:rsidR="00033A58" w:rsidRDefault="00FA6D6E" w:rsidP="00D811CD">
            <w:pPr>
              <w:pStyle w:val="NormalWeb"/>
              <w:spacing w:beforeLines="0" w:afterLines="0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RI.</w:t>
            </w:r>
            <w:r w:rsidR="00575E81">
              <w:rPr>
                <w:rFonts w:ascii="Arial" w:hAnsi="Arial"/>
                <w:color w:val="000000"/>
                <w:sz w:val="18"/>
                <w:szCs w:val="18"/>
              </w:rPr>
              <w:t xml:space="preserve"> 4, 5, 6</w:t>
            </w:r>
          </w:p>
          <w:p w14:paraId="792C2277" w14:textId="77777777" w:rsidR="00575E81" w:rsidRDefault="00033A58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(revisit RL standards from Unit 3 as desired)</w:t>
            </w:r>
          </w:p>
          <w:p w14:paraId="2D333115" w14:textId="77777777" w:rsidR="00575E81" w:rsidRDefault="00575E81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W. 2, </w:t>
            </w:r>
            <w:r w:rsidR="006F431A">
              <w:rPr>
                <w:rFonts w:ascii="Arial" w:hAnsi="Arial"/>
                <w:color w:val="000000"/>
                <w:sz w:val="18"/>
                <w:szCs w:val="18"/>
              </w:rPr>
              <w:t xml:space="preserve">(8), 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9</w:t>
            </w:r>
          </w:p>
          <w:p w14:paraId="1FEEC43A" w14:textId="77777777" w:rsidR="00575E81" w:rsidRPr="006573B6" w:rsidRDefault="00FA6D6E" w:rsidP="00D811CD">
            <w:pPr>
              <w:rPr>
                <w:rFonts w:asciiTheme="majorHAnsi" w:hAnsiTheme="majorHAnsi"/>
                <w:sz w:val="20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L. 3, 5</w:t>
            </w:r>
          </w:p>
        </w:tc>
        <w:tc>
          <w:tcPr>
            <w:tcW w:w="2628" w:type="dxa"/>
          </w:tcPr>
          <w:p w14:paraId="25EAB77E" w14:textId="77777777" w:rsidR="00575E81" w:rsidRDefault="008249FD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RL.</w:t>
            </w:r>
            <w:r w:rsidR="00575E81">
              <w:rPr>
                <w:rFonts w:ascii="Arial" w:hAnsi="Arial"/>
                <w:color w:val="000000"/>
                <w:sz w:val="18"/>
                <w:szCs w:val="18"/>
              </w:rPr>
              <w:t xml:space="preserve"> 7, 9</w:t>
            </w:r>
          </w:p>
          <w:p w14:paraId="388E2F1F" w14:textId="77777777" w:rsidR="00575E81" w:rsidRDefault="008249FD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RI. </w:t>
            </w:r>
            <w:r w:rsidR="00575E81">
              <w:rPr>
                <w:rFonts w:ascii="Arial" w:hAnsi="Arial"/>
                <w:color w:val="000000"/>
                <w:sz w:val="18"/>
                <w:szCs w:val="18"/>
              </w:rPr>
              <w:t xml:space="preserve"> 7, </w:t>
            </w:r>
            <w:r w:rsidR="00FD5AA7">
              <w:rPr>
                <w:rFonts w:ascii="Arial" w:hAnsi="Arial"/>
                <w:color w:val="000000"/>
                <w:sz w:val="18"/>
                <w:szCs w:val="18"/>
              </w:rPr>
              <w:t xml:space="preserve">8, </w:t>
            </w:r>
            <w:r w:rsidR="00575E81">
              <w:rPr>
                <w:rFonts w:ascii="Arial" w:hAnsi="Arial"/>
                <w:color w:val="000000"/>
                <w:sz w:val="18"/>
                <w:szCs w:val="18"/>
              </w:rPr>
              <w:t>9</w:t>
            </w:r>
          </w:p>
          <w:p w14:paraId="41B283A4" w14:textId="77777777" w:rsidR="00575E81" w:rsidRDefault="00575E81" w:rsidP="00D811CD">
            <w:pPr>
              <w:pStyle w:val="NormalWeb"/>
              <w:spacing w:beforeLines="0" w:afterLines="0"/>
            </w:pPr>
            <w:r>
              <w:rPr>
                <w:rFonts w:ascii="Arial" w:hAnsi="Arial"/>
                <w:color w:val="000000"/>
                <w:sz w:val="18"/>
                <w:szCs w:val="18"/>
              </w:rPr>
              <w:t>W.</w:t>
            </w:r>
            <w:r w:rsidR="008249FD">
              <w:rPr>
                <w:rFonts w:ascii="Arial" w:hAnsi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>1,</w:t>
            </w:r>
            <w:r w:rsidR="00E832E9">
              <w:rPr>
                <w:rFonts w:ascii="Arial" w:hAnsi="Arial"/>
                <w:color w:val="000000"/>
                <w:sz w:val="18"/>
                <w:szCs w:val="18"/>
              </w:rPr>
              <w:t xml:space="preserve"> 7,</w:t>
            </w: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 8, 9</w:t>
            </w:r>
          </w:p>
          <w:p w14:paraId="7870FA13" w14:textId="77777777" w:rsidR="00575E81" w:rsidRPr="006573B6" w:rsidRDefault="00575E81" w:rsidP="00D811CD">
            <w:pPr>
              <w:rPr>
                <w:rFonts w:asciiTheme="majorHAnsi" w:hAnsiTheme="majorHAnsi"/>
                <w:sz w:val="20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SL. 4, 5</w:t>
            </w:r>
          </w:p>
        </w:tc>
      </w:tr>
      <w:tr w:rsidR="00A173EF" w:rsidRPr="006573B6" w14:paraId="01D58EFB" w14:textId="77777777">
        <w:tc>
          <w:tcPr>
            <w:tcW w:w="2051" w:type="dxa"/>
            <w:vMerge/>
          </w:tcPr>
          <w:p w14:paraId="47B3EEF9" w14:textId="77777777" w:rsidR="00A173EF" w:rsidRDefault="00A173EF" w:rsidP="006573B6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12565" w:type="dxa"/>
            <w:gridSpan w:val="6"/>
          </w:tcPr>
          <w:p w14:paraId="5CE3ADB5" w14:textId="77777777" w:rsidR="00A173EF" w:rsidRDefault="00A173EF" w:rsidP="00782423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* grammar and conventions of standard English  and academic vocabulary will be taught as appropriate in each unit</w:t>
            </w:r>
          </w:p>
          <w:p w14:paraId="258BDE22" w14:textId="77777777" w:rsidR="00A173EF" w:rsidRPr="00B460A4" w:rsidRDefault="00A173EF" w:rsidP="00B460A4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L. 1, 2, 3, 4</w:t>
            </w:r>
          </w:p>
        </w:tc>
      </w:tr>
      <w:tr w:rsidR="003450DF" w:rsidRPr="00AB3742" w14:paraId="31C3F712" w14:textId="77777777">
        <w:tc>
          <w:tcPr>
            <w:tcW w:w="2051" w:type="dxa"/>
          </w:tcPr>
          <w:p w14:paraId="78DAD160" w14:textId="77777777" w:rsidR="003450DF" w:rsidRDefault="003450DF" w:rsidP="00AB3742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EMBEDDED STANDARDS </w:t>
            </w:r>
          </w:p>
        </w:tc>
        <w:tc>
          <w:tcPr>
            <w:tcW w:w="2366" w:type="dxa"/>
          </w:tcPr>
          <w:p w14:paraId="7D9F57CB" w14:textId="77777777" w:rsidR="003450DF" w:rsidRPr="006573B6" w:rsidRDefault="003450DF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None for this unit</w:t>
            </w:r>
          </w:p>
        </w:tc>
        <w:tc>
          <w:tcPr>
            <w:tcW w:w="10199" w:type="dxa"/>
            <w:gridSpan w:val="5"/>
          </w:tcPr>
          <w:p w14:paraId="64F80AB1" w14:textId="77777777" w:rsidR="003450DF" w:rsidRDefault="003450DF" w:rsidP="00184798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RL. 1, RI. 1, RL. 10, RI. 10                W.4, W. 5, W. 6, W. 9, W. 10               SL. 1, SL. 2             L. 1, L. 2, L. 4, L. 6</w:t>
            </w:r>
          </w:p>
          <w:p w14:paraId="1ABF238F" w14:textId="77777777" w:rsidR="003450DF" w:rsidRPr="00AB3742" w:rsidRDefault="003450DF" w:rsidP="00184798">
            <w:pPr>
              <w:rPr>
                <w:rFonts w:asciiTheme="majorHAnsi" w:hAnsiTheme="majorHAnsi"/>
                <w:i/>
                <w:sz w:val="20"/>
              </w:rPr>
            </w:pPr>
            <w:r w:rsidRPr="00AB3742">
              <w:rPr>
                <w:rFonts w:asciiTheme="majorHAnsi" w:hAnsiTheme="majorHAnsi"/>
                <w:i/>
                <w:sz w:val="20"/>
              </w:rPr>
              <w:t>(TO BE INCLUDED IN EVERY UNIT AS APPROPRIATE)</w:t>
            </w:r>
            <w:r>
              <w:rPr>
                <w:rFonts w:asciiTheme="majorHAnsi" w:hAnsiTheme="majorHAnsi"/>
                <w:i/>
                <w:sz w:val="20"/>
              </w:rPr>
              <w:t xml:space="preserve">  (RL. 7, 9     RI. 7, 8, 9)</w:t>
            </w:r>
          </w:p>
        </w:tc>
      </w:tr>
      <w:tr w:rsidR="003450DF" w:rsidRPr="006573B6" w14:paraId="50AE724E" w14:textId="77777777">
        <w:tc>
          <w:tcPr>
            <w:tcW w:w="2051" w:type="dxa"/>
          </w:tcPr>
          <w:p w14:paraId="45EA4A60" w14:textId="77777777" w:rsidR="003450DF" w:rsidRPr="006573B6" w:rsidRDefault="003450DF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SKILLS AND CONCEPTS</w:t>
            </w:r>
          </w:p>
          <w:p w14:paraId="483420BD" w14:textId="77777777" w:rsidR="003450DF" w:rsidRPr="006573B6" w:rsidRDefault="003450DF" w:rsidP="006573B6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6" w:type="dxa"/>
          </w:tcPr>
          <w:p w14:paraId="12D8C0AA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Meta</w:t>
            </w:r>
            <w:r w:rsidR="002B04F3">
              <w:rPr>
                <w:rFonts w:asciiTheme="majorHAnsi" w:hAnsiTheme="majorHAnsi"/>
                <w:sz w:val="16"/>
              </w:rPr>
              <w:t>-</w:t>
            </w:r>
            <w:r w:rsidRPr="00756A0C">
              <w:rPr>
                <w:rFonts w:asciiTheme="majorHAnsi" w:hAnsiTheme="majorHAnsi"/>
                <w:sz w:val="16"/>
              </w:rPr>
              <w:t>cognition</w:t>
            </w:r>
          </w:p>
          <w:p w14:paraId="2063F09C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Close Reading and Annotation </w:t>
            </w:r>
          </w:p>
          <w:p w14:paraId="351242A6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Productive Collaboration</w:t>
            </w:r>
          </w:p>
          <w:p w14:paraId="1893BA11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Socratic Seminar</w:t>
            </w:r>
          </w:p>
          <w:p w14:paraId="7655D6E5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Discourse Strategies</w:t>
            </w:r>
          </w:p>
          <w:p w14:paraId="5621FC49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Proofreading Symbols</w:t>
            </w:r>
          </w:p>
          <w:p w14:paraId="70D86857" w14:textId="77777777" w:rsidR="00105651" w:rsidRDefault="003450DF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MLA Format </w:t>
            </w:r>
          </w:p>
          <w:p w14:paraId="3927BA0E" w14:textId="77777777" w:rsidR="00105651" w:rsidRDefault="00105651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Elements of Narrative Wrting</w:t>
            </w:r>
          </w:p>
          <w:p w14:paraId="44198D04" w14:textId="77777777" w:rsidR="003450DF" w:rsidRPr="00756A0C" w:rsidRDefault="00105651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The Writing Process </w:t>
            </w:r>
          </w:p>
          <w:p w14:paraId="2343BBCE" w14:textId="77777777" w:rsidR="003450DF" w:rsidRPr="00572D2F" w:rsidRDefault="003450DF" w:rsidP="00756A0C">
            <w:pPr>
              <w:pStyle w:val="ListParagraph"/>
              <w:ind w:left="162"/>
              <w:rPr>
                <w:rFonts w:asciiTheme="majorHAnsi" w:hAnsiTheme="majorHAnsi"/>
                <w:sz w:val="16"/>
              </w:rPr>
            </w:pPr>
          </w:p>
        </w:tc>
        <w:tc>
          <w:tcPr>
            <w:tcW w:w="2452" w:type="dxa"/>
          </w:tcPr>
          <w:p w14:paraId="78889025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Understand the structures specific to informational text </w:t>
            </w:r>
          </w:p>
          <w:p w14:paraId="2A0ED221" w14:textId="77777777" w:rsidR="003450DF" w:rsidRPr="00FD5AA7" w:rsidRDefault="003450DF" w:rsidP="00FD5AA7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Track the development of central ideas</w:t>
            </w:r>
          </w:p>
          <w:p w14:paraId="15A00B0A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Understand the author’s purpose and rhetorical strategies</w:t>
            </w:r>
            <w:r w:rsidR="00FD5AA7">
              <w:rPr>
                <w:rFonts w:asciiTheme="majorHAnsi" w:hAnsiTheme="majorHAnsi"/>
                <w:sz w:val="16"/>
              </w:rPr>
              <w:t xml:space="preserve">, including how points are introduced, supported, and connected </w:t>
            </w:r>
          </w:p>
          <w:p w14:paraId="37D44A50" w14:textId="77777777" w:rsidR="00CB2158" w:rsidRDefault="003450DF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Work progressively toward mastery of conventions of standard English </w:t>
            </w:r>
          </w:p>
          <w:p w14:paraId="6633A412" w14:textId="77777777" w:rsidR="003450DF" w:rsidRPr="00756A0C" w:rsidRDefault="00CB2158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Create objective summary free of personal bias </w:t>
            </w:r>
          </w:p>
          <w:p w14:paraId="662A2B8A" w14:textId="77777777" w:rsidR="002B04F3" w:rsidRDefault="003450DF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Integrate multiple sources to draw conclusions</w:t>
            </w:r>
          </w:p>
          <w:p w14:paraId="7AD547A3" w14:textId="77777777" w:rsidR="00FD5AA7" w:rsidRDefault="002B04F3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Making appropriate vocabulary choices for formal or informal discussion</w:t>
            </w:r>
          </w:p>
          <w:p w14:paraId="632A37BE" w14:textId="77777777" w:rsidR="00FD5AA7" w:rsidRDefault="00FD5AA7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Write argument that meets the criteria set forth for grade 10, including counterargument. </w:t>
            </w:r>
          </w:p>
          <w:p w14:paraId="65A953DB" w14:textId="77777777" w:rsidR="003450DF" w:rsidRPr="00756A0C" w:rsidRDefault="00FD5AA7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Strategically employ technology to produce and publish writing </w:t>
            </w:r>
          </w:p>
          <w:p w14:paraId="2C02DE9D" w14:textId="77777777" w:rsidR="003450DF" w:rsidRPr="00572D2F" w:rsidRDefault="003450DF" w:rsidP="00CB0E18">
            <w:pPr>
              <w:pStyle w:val="ListParagraph"/>
              <w:ind w:left="467" w:right="90"/>
              <w:rPr>
                <w:rFonts w:asciiTheme="majorHAnsi" w:hAnsiTheme="majorHAnsi"/>
                <w:sz w:val="16"/>
              </w:rPr>
            </w:pPr>
          </w:p>
        </w:tc>
        <w:tc>
          <w:tcPr>
            <w:tcW w:w="2419" w:type="dxa"/>
            <w:gridSpan w:val="2"/>
          </w:tcPr>
          <w:p w14:paraId="0522EFA6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Understand the structures specific to literary text including drama and poetry</w:t>
            </w:r>
          </w:p>
          <w:p w14:paraId="28507924" w14:textId="77777777" w:rsidR="0069257A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Trace the development of theme</w:t>
            </w:r>
          </w:p>
          <w:p w14:paraId="324418A5" w14:textId="77777777" w:rsidR="00744D3C" w:rsidRDefault="0069257A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Identify and analyze author’s use of figurative and connotative language and its contribution to tone and mood</w:t>
            </w:r>
          </w:p>
          <w:p w14:paraId="79723F1D" w14:textId="77777777" w:rsidR="003450DF" w:rsidRPr="00756A0C" w:rsidRDefault="00744D3C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Identify and analyze how authors manipulate pacing, structure, and time to create suspense, mystery, or surprise</w:t>
            </w:r>
          </w:p>
          <w:p w14:paraId="2EEC3F2F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Analyze </w:t>
            </w:r>
            <w:r w:rsidR="006F431A">
              <w:rPr>
                <w:rFonts w:asciiTheme="majorHAnsi" w:hAnsiTheme="majorHAnsi"/>
                <w:sz w:val="16"/>
              </w:rPr>
              <w:t xml:space="preserve">author’s POV and </w:t>
            </w:r>
            <w:r w:rsidRPr="00756A0C">
              <w:rPr>
                <w:rFonts w:asciiTheme="majorHAnsi" w:hAnsiTheme="majorHAnsi"/>
                <w:sz w:val="16"/>
              </w:rPr>
              <w:t>cultural viewpoints and historical context of literature</w:t>
            </w:r>
          </w:p>
          <w:p w14:paraId="3840CD75" w14:textId="77777777" w:rsidR="003450DF" w:rsidRPr="00744D3C" w:rsidRDefault="003450DF" w:rsidP="00744D3C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Understand the author’s purpose and literary devices </w:t>
            </w:r>
          </w:p>
          <w:p w14:paraId="2916E41C" w14:textId="77777777" w:rsidR="006F431A" w:rsidRPr="006F431A" w:rsidRDefault="003450DF" w:rsidP="006F431A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Provide literary criticism of subject texts</w:t>
            </w:r>
          </w:p>
          <w:p w14:paraId="6E39E182" w14:textId="77777777" w:rsidR="003450DF" w:rsidRPr="00756A0C" w:rsidRDefault="006F431A" w:rsidP="00D747DB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Elements of expository writing appropriate to grade 10</w:t>
            </w:r>
            <w:r w:rsidR="00A64245">
              <w:rPr>
                <w:rFonts w:asciiTheme="majorHAnsi" w:hAnsiTheme="majorHAnsi"/>
                <w:sz w:val="16"/>
              </w:rPr>
              <w:t>, using text evidence to support analysis</w:t>
            </w:r>
            <w:r w:rsidR="00807408">
              <w:rPr>
                <w:rFonts w:asciiTheme="majorHAnsi" w:hAnsiTheme="majorHAnsi"/>
                <w:sz w:val="16"/>
              </w:rPr>
              <w:t xml:space="preserve"> and using diction to create specific impacts</w:t>
            </w:r>
            <w:r w:rsidR="00C679EE">
              <w:rPr>
                <w:rFonts w:asciiTheme="majorHAnsi" w:hAnsiTheme="majorHAnsi"/>
                <w:sz w:val="16"/>
              </w:rPr>
              <w:t xml:space="preserve"> on the reader </w:t>
            </w:r>
          </w:p>
          <w:p w14:paraId="3D8D222D" w14:textId="77777777" w:rsidR="003450DF" w:rsidRPr="00756A0C" w:rsidRDefault="003450DF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Work progressively toward mastery of conventions of standard English</w:t>
            </w:r>
          </w:p>
          <w:p w14:paraId="6A64EC31" w14:textId="77777777" w:rsidR="003450DF" w:rsidRPr="00572D2F" w:rsidRDefault="003450DF" w:rsidP="00CB0E18">
            <w:pPr>
              <w:pStyle w:val="ListParagraph"/>
              <w:ind w:left="467" w:right="90"/>
              <w:rPr>
                <w:rFonts w:asciiTheme="majorHAnsi" w:hAnsiTheme="majorHAnsi"/>
                <w:sz w:val="16"/>
              </w:rPr>
            </w:pPr>
          </w:p>
        </w:tc>
        <w:tc>
          <w:tcPr>
            <w:tcW w:w="2700" w:type="dxa"/>
          </w:tcPr>
          <w:p w14:paraId="3CC5F775" w14:textId="77777777" w:rsidR="00E74E50" w:rsidRDefault="003450DF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Diction analysis - technical, figurative, and connotative meaning</w:t>
            </w:r>
          </w:p>
          <w:p w14:paraId="11B30D50" w14:textId="77777777" w:rsidR="003450DF" w:rsidRPr="00756A0C" w:rsidRDefault="00E74E50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Analyze cumulative impact of word choice on tone and mood</w:t>
            </w:r>
          </w:p>
          <w:p w14:paraId="1D126652" w14:textId="77777777" w:rsidR="00E74E50" w:rsidRDefault="003450DF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Author bias</w:t>
            </w:r>
          </w:p>
          <w:p w14:paraId="65EC0A5D" w14:textId="77777777" w:rsidR="003450DF" w:rsidRPr="00756A0C" w:rsidRDefault="00E74E50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Analyze how syntax supports and develops claims </w:t>
            </w:r>
          </w:p>
          <w:p w14:paraId="2B5682EE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Analyze single documents and synthesize multiple documents on a topic or within a context </w:t>
            </w:r>
          </w:p>
          <w:p w14:paraId="30E9A294" w14:textId="77777777" w:rsidR="003450DF" w:rsidRPr="00756A0C" w:rsidRDefault="003450DF" w:rsidP="00D747DB">
            <w:pPr>
              <w:numPr>
                <w:ilvl w:val="0"/>
                <w:numId w:val="2"/>
              </w:numPr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Conduct short academic research inquiries source vetting, quotation, and citation practice</w:t>
            </w:r>
          </w:p>
          <w:p w14:paraId="0E0ED180" w14:textId="77777777" w:rsidR="00FA6D6E" w:rsidRDefault="003450DF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62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Work progressively toward mastery of conventions of standard English  </w:t>
            </w:r>
          </w:p>
          <w:p w14:paraId="6987C4C9" w14:textId="77777777" w:rsidR="00C85949" w:rsidRDefault="00FA6D6E" w:rsidP="00FA6D6E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Elements of expository writing appropriate to grade 10, using text evidence to support analysis and using diction to create specific impacts on the reader </w:t>
            </w:r>
          </w:p>
          <w:p w14:paraId="18953015" w14:textId="77777777" w:rsidR="00FA6D6E" w:rsidRPr="00756A0C" w:rsidRDefault="00C85949" w:rsidP="00FA6D6E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Supplement text evidence with research, using advanced search engines (such as EBSCO host instead of Google)</w:t>
            </w:r>
          </w:p>
          <w:p w14:paraId="2E626009" w14:textId="77777777" w:rsidR="003450DF" w:rsidRPr="00756A0C" w:rsidRDefault="003450DF" w:rsidP="00585FE9">
            <w:pPr>
              <w:spacing w:beforeLines="1" w:before="2" w:afterLines="1" w:after="2"/>
              <w:ind w:left="162" w:right="90"/>
              <w:textAlignment w:val="baseline"/>
              <w:rPr>
                <w:rFonts w:asciiTheme="majorHAnsi" w:hAnsiTheme="majorHAnsi"/>
                <w:sz w:val="16"/>
              </w:rPr>
            </w:pPr>
          </w:p>
          <w:p w14:paraId="0F0AFAE9" w14:textId="77777777" w:rsidR="003450DF" w:rsidRPr="00572D2F" w:rsidRDefault="003450DF" w:rsidP="00CB0E18">
            <w:pPr>
              <w:ind w:left="467" w:right="90"/>
              <w:rPr>
                <w:rFonts w:asciiTheme="majorHAnsi" w:hAnsiTheme="majorHAnsi"/>
                <w:sz w:val="16"/>
              </w:rPr>
            </w:pPr>
          </w:p>
        </w:tc>
        <w:tc>
          <w:tcPr>
            <w:tcW w:w="2628" w:type="dxa"/>
          </w:tcPr>
          <w:p w14:paraId="3348749E" w14:textId="77777777" w:rsidR="003450DF" w:rsidRPr="00756A0C" w:rsidRDefault="003450DF" w:rsidP="00105651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 xml:space="preserve">Continue exploration of author’s bias, context and POV </w:t>
            </w:r>
            <w:r w:rsidR="00D82216">
              <w:rPr>
                <w:rFonts w:asciiTheme="majorHAnsi" w:hAnsiTheme="majorHAnsi"/>
                <w:sz w:val="16"/>
              </w:rPr>
              <w:t>especially with seminal US documents</w:t>
            </w:r>
          </w:p>
          <w:p w14:paraId="7DAE9F2C" w14:textId="77777777" w:rsidR="003450DF" w:rsidRPr="00756A0C" w:rsidRDefault="003450DF" w:rsidP="00105651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Understand and practice various critical lenses (structuralist, gender-centric, racial, post-modern)</w:t>
            </w:r>
          </w:p>
          <w:p w14:paraId="2F1D49A8" w14:textId="77777777" w:rsidR="0010171E" w:rsidRDefault="003450DF" w:rsidP="00105651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Evaluate texts in various media formats, analyzing treatments of classic texts</w:t>
            </w:r>
          </w:p>
          <w:p w14:paraId="119F7073" w14:textId="77777777" w:rsidR="003450DF" w:rsidRPr="00756A0C" w:rsidRDefault="0010171E" w:rsidP="00105651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Analyze the use of source material In literary texts (allusions) </w:t>
            </w:r>
          </w:p>
          <w:p w14:paraId="2CA9AB05" w14:textId="77777777" w:rsidR="00D82216" w:rsidRDefault="003450DF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 w:rsidRPr="00756A0C">
              <w:rPr>
                <w:rFonts w:asciiTheme="majorHAnsi" w:hAnsiTheme="majorHAnsi"/>
                <w:sz w:val="16"/>
              </w:rPr>
              <w:t>Compare similar</w:t>
            </w:r>
            <w:r w:rsidR="008249FD">
              <w:rPr>
                <w:rFonts w:asciiTheme="majorHAnsi" w:hAnsiTheme="majorHAnsi"/>
                <w:sz w:val="16"/>
              </w:rPr>
              <w:t xml:space="preserve"> themes in a variety of literature</w:t>
            </w:r>
            <w:r w:rsidRPr="00756A0C">
              <w:rPr>
                <w:rFonts w:asciiTheme="majorHAnsi" w:hAnsiTheme="majorHAnsi"/>
                <w:sz w:val="16"/>
              </w:rPr>
              <w:t xml:space="preserve"> including visual art, poetry, drama, etc. </w:t>
            </w:r>
          </w:p>
          <w:p w14:paraId="04129DFC" w14:textId="77777777" w:rsidR="00D82216" w:rsidRDefault="00D82216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Analyze arguments in a text, including validity of evidence</w:t>
            </w:r>
          </w:p>
          <w:p w14:paraId="594384BE" w14:textId="77777777" w:rsidR="00D82216" w:rsidRDefault="00D82216" w:rsidP="00585FE9">
            <w:pPr>
              <w:numPr>
                <w:ilvl w:val="0"/>
                <w:numId w:val="2"/>
              </w:numPr>
              <w:spacing w:beforeLines="1" w:before="2" w:afterLines="1" w:after="2"/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Understand the concept of logical fallacy/fallacious reasoning </w:t>
            </w:r>
          </w:p>
          <w:p w14:paraId="0E484FB5" w14:textId="77777777" w:rsidR="00D82216" w:rsidRPr="00D82216" w:rsidRDefault="00D82216" w:rsidP="00D82216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Supplement text evidence with research, using advanced search engines (such as EBSCO host instead of Google)</w:t>
            </w:r>
          </w:p>
          <w:p w14:paraId="07268EB3" w14:textId="77777777" w:rsidR="00D82216" w:rsidRDefault="00D82216" w:rsidP="00D82216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 xml:space="preserve">Elements of argument writing appropriate to grade 10, using text evidence to support analysis and using diction to create specific impacts on the reader </w:t>
            </w:r>
          </w:p>
          <w:p w14:paraId="6D3D287D" w14:textId="77777777" w:rsidR="00D82216" w:rsidRPr="00756A0C" w:rsidRDefault="00D82216" w:rsidP="00D82216">
            <w:pPr>
              <w:numPr>
                <w:ilvl w:val="0"/>
                <w:numId w:val="2"/>
              </w:numPr>
              <w:ind w:left="162" w:right="90" w:hanging="180"/>
              <w:textAlignment w:val="baseline"/>
              <w:rPr>
                <w:rFonts w:asciiTheme="majorHAnsi" w:hAnsiTheme="majorHAnsi"/>
                <w:sz w:val="16"/>
              </w:rPr>
            </w:pPr>
            <w:r>
              <w:rPr>
                <w:rFonts w:asciiTheme="majorHAnsi" w:hAnsiTheme="majorHAnsi"/>
                <w:sz w:val="16"/>
              </w:rPr>
              <w:t>Strategically use technology to produce and present findings</w:t>
            </w:r>
          </w:p>
          <w:p w14:paraId="5E473DD7" w14:textId="77777777" w:rsidR="003450DF" w:rsidRPr="00756A0C" w:rsidRDefault="003450DF" w:rsidP="00585FE9">
            <w:pPr>
              <w:spacing w:beforeLines="1" w:before="2" w:afterLines="1" w:after="2"/>
              <w:ind w:left="162" w:right="90"/>
              <w:textAlignment w:val="baseline"/>
              <w:rPr>
                <w:rFonts w:asciiTheme="majorHAnsi" w:hAnsiTheme="majorHAnsi"/>
                <w:sz w:val="16"/>
              </w:rPr>
            </w:pPr>
          </w:p>
          <w:p w14:paraId="6E1C59D0" w14:textId="77777777" w:rsidR="003450DF" w:rsidRPr="00572D2F" w:rsidRDefault="003450DF" w:rsidP="0031638B">
            <w:pPr>
              <w:ind w:left="467" w:right="90"/>
              <w:rPr>
                <w:rFonts w:asciiTheme="majorHAnsi" w:hAnsiTheme="majorHAnsi"/>
                <w:sz w:val="16"/>
              </w:rPr>
            </w:pPr>
          </w:p>
        </w:tc>
      </w:tr>
      <w:tr w:rsidR="003450DF" w:rsidRPr="006573B6" w14:paraId="20AEFA4C" w14:textId="77777777">
        <w:tc>
          <w:tcPr>
            <w:tcW w:w="2051" w:type="dxa"/>
          </w:tcPr>
          <w:p w14:paraId="4F63E9FC" w14:textId="77777777" w:rsidR="003450DF" w:rsidRDefault="003450DF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lastRenderedPageBreak/>
              <w:t>LUSD UNIT</w:t>
            </w:r>
          </w:p>
          <w:p w14:paraId="4714459C" w14:textId="77777777" w:rsidR="003450DF" w:rsidRDefault="003450DF" w:rsidP="00515B31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6" w:type="dxa"/>
          </w:tcPr>
          <w:p w14:paraId="6FBF3C13" w14:textId="77777777" w:rsidR="003450DF" w:rsidRPr="00C7340B" w:rsidRDefault="003450DF" w:rsidP="006573B6">
            <w:pPr>
              <w:rPr>
                <w:rFonts w:asciiTheme="majorHAnsi" w:hAnsiTheme="majorHAnsi"/>
                <w:b/>
                <w:color w:val="0000FF"/>
                <w:sz w:val="20"/>
                <w:u w:val="single"/>
              </w:rPr>
            </w:pPr>
            <w:r w:rsidRPr="00C7340B">
              <w:rPr>
                <w:rFonts w:asciiTheme="majorHAnsi" w:hAnsiTheme="majorHAnsi"/>
                <w:b/>
                <w:sz w:val="20"/>
              </w:rPr>
              <w:t xml:space="preserve">         </w:t>
            </w: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LUSD UNIT 1</w:t>
            </w:r>
          </w:p>
        </w:tc>
        <w:tc>
          <w:tcPr>
            <w:tcW w:w="2452" w:type="dxa"/>
          </w:tcPr>
          <w:p w14:paraId="16708CE8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 xml:space="preserve">LUSD UNIT </w:t>
            </w:r>
            <w:r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2</w:t>
            </w:r>
          </w:p>
        </w:tc>
        <w:tc>
          <w:tcPr>
            <w:tcW w:w="2419" w:type="dxa"/>
            <w:gridSpan w:val="2"/>
          </w:tcPr>
          <w:p w14:paraId="76DA5840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 xml:space="preserve">LUSD UNIT </w:t>
            </w:r>
            <w:r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3</w:t>
            </w:r>
          </w:p>
        </w:tc>
        <w:tc>
          <w:tcPr>
            <w:tcW w:w="2700" w:type="dxa"/>
          </w:tcPr>
          <w:p w14:paraId="31788364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 xml:space="preserve">LUSD UNIT </w:t>
            </w:r>
            <w:r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4</w:t>
            </w:r>
          </w:p>
        </w:tc>
        <w:tc>
          <w:tcPr>
            <w:tcW w:w="2628" w:type="dxa"/>
          </w:tcPr>
          <w:p w14:paraId="77555BC8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 xml:space="preserve">LUSD UNIT </w:t>
            </w:r>
            <w:r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5</w:t>
            </w:r>
          </w:p>
        </w:tc>
      </w:tr>
      <w:tr w:rsidR="003450DF" w:rsidRPr="00C7340B" w14:paraId="44D5C83A" w14:textId="77777777">
        <w:tc>
          <w:tcPr>
            <w:tcW w:w="2051" w:type="dxa"/>
          </w:tcPr>
          <w:p w14:paraId="73C50C26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PRIMARY TEXT:</w:t>
            </w:r>
          </w:p>
          <w:p w14:paraId="69700623" w14:textId="77777777" w:rsidR="003450DF" w:rsidRDefault="003450DF" w:rsidP="00AC3A91">
            <w:pPr>
              <w:rPr>
                <w:rFonts w:asciiTheme="majorHAnsi" w:hAnsiTheme="majorHAnsi"/>
                <w:sz w:val="20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For each unit, select from the list or choose an appropriately comparable selection. Consider genres of texts.</w:t>
            </w:r>
          </w:p>
        </w:tc>
        <w:tc>
          <w:tcPr>
            <w:tcW w:w="2366" w:type="dxa"/>
          </w:tcPr>
          <w:p w14:paraId="09A86222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Various short stories or poems to teach concepts - teacher choice (Fitzgerald, Welty</w:t>
            </w:r>
            <w:r w:rsidR="00413C43">
              <w:rPr>
                <w:rFonts w:ascii="Arial" w:hAnsi="Arial" w:cs="Times New Roman"/>
                <w:color w:val="000000"/>
                <w:sz w:val="18"/>
                <w:szCs w:val="18"/>
              </w:rPr>
              <w:t>)</w:t>
            </w:r>
          </w:p>
          <w:p w14:paraId="1BC957AB" w14:textId="77777777" w:rsidR="003450DF" w:rsidRPr="00AC3A91" w:rsidRDefault="003450DF" w:rsidP="00AC3A91">
            <w:pPr>
              <w:rPr>
                <w:rFonts w:ascii="Times" w:hAnsi="Times"/>
                <w:sz w:val="20"/>
                <w:szCs w:val="20"/>
              </w:rPr>
            </w:pPr>
          </w:p>
          <w:p w14:paraId="16350022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Reading for Understanding</w:t>
            </w:r>
          </w:p>
          <w:p w14:paraId="0A52D6FF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Readwritethink--Mathew Brown</w:t>
            </w:r>
          </w:p>
          <w:p w14:paraId="270EA26B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Jane Shaeffer Style</w:t>
            </w:r>
          </w:p>
          <w:p w14:paraId="7779BC08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Talent is Overrated</w:t>
            </w:r>
          </w:p>
          <w:p w14:paraId="142F84F5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Malcolm X, “Learning to Read”</w:t>
            </w:r>
          </w:p>
          <w:p w14:paraId="7E0C5CD4" w14:textId="77777777" w:rsidR="003450DF" w:rsidRPr="00572D2F" w:rsidRDefault="003450DF" w:rsidP="00AC3A91">
            <w:pPr>
              <w:rPr>
                <w:rFonts w:asciiTheme="majorHAnsi" w:hAnsiTheme="majorHAnsi"/>
                <w:sz w:val="16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Paterson Public Library, Does the Internet Make You Dumber</w:t>
            </w:r>
          </w:p>
        </w:tc>
        <w:tc>
          <w:tcPr>
            <w:tcW w:w="2452" w:type="dxa"/>
          </w:tcPr>
          <w:p w14:paraId="3B522934" w14:textId="77777777" w:rsidR="00413C43" w:rsidRDefault="003450DF" w:rsidP="00AC3A91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  <w:r w:rsidRPr="00413C43">
              <w:rPr>
                <w:rFonts w:ascii="Arial" w:hAnsi="Arial" w:cs="Times New Roman"/>
                <w:b/>
                <w:color w:val="000000"/>
                <w:sz w:val="18"/>
                <w:szCs w:val="18"/>
              </w:rPr>
              <w:t>Night</w:t>
            </w:r>
          </w:p>
          <w:p w14:paraId="5A0370DA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Speeches: Hitler to German Parliament 1939</w:t>
            </w:r>
          </w:p>
          <w:p w14:paraId="510D478A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Churchill 6/4/40</w:t>
            </w:r>
          </w:p>
          <w:p w14:paraId="057E6C00" w14:textId="77777777" w:rsidR="00413C43" w:rsidRDefault="00413C43" w:rsidP="00413C43">
            <w:pPr>
              <w:rPr>
                <w:rFonts w:ascii="Arial" w:hAnsi="Arial"/>
                <w:color w:val="000000"/>
                <w:sz w:val="18"/>
                <w:szCs w:val="18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Propaganda Posters</w:t>
            </w:r>
          </w:p>
          <w:p w14:paraId="5E0200EF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 xml:space="preserve">U.S. Holocaust Museum </w:t>
            </w:r>
          </w:p>
          <w:p w14:paraId="0DEAAEDD" w14:textId="77777777" w:rsidR="00277C81" w:rsidRDefault="00413C43" w:rsidP="00413C43">
            <w:pPr>
              <w:rPr>
                <w:rFonts w:ascii="Arial" w:hAnsi="Arial" w:cs="Times New Roman"/>
                <w:color w:val="000000"/>
                <w:sz w:val="18"/>
                <w:szCs w:val="18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 xml:space="preserve">Eli Wiesel Nobel Prize Acceptance Speech </w:t>
            </w:r>
          </w:p>
          <w:p w14:paraId="7F43062F" w14:textId="77777777" w:rsidR="00277C81" w:rsidRPr="00AC3A91" w:rsidRDefault="00277C81" w:rsidP="00277C8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Schindler’s List</w:t>
            </w:r>
          </w:p>
          <w:p w14:paraId="4951383A" w14:textId="77777777" w:rsidR="00277C81" w:rsidRPr="00AC3A91" w:rsidRDefault="00277C81" w:rsidP="00277C8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 xml:space="preserve">Debate topics: </w:t>
            </w:r>
          </w:p>
          <w:p w14:paraId="4BE6EC5A" w14:textId="77777777" w:rsidR="00277C81" w:rsidRPr="00AC3A91" w:rsidRDefault="00277C81" w:rsidP="00277C8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 xml:space="preserve">Technology </w:t>
            </w:r>
          </w:p>
          <w:p w14:paraId="75060605" w14:textId="77777777" w:rsidR="00277C81" w:rsidRDefault="00277C81" w:rsidP="00277C8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Should Auschwitz have been bombed?</w:t>
            </w:r>
          </w:p>
          <w:p w14:paraId="0321D90B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</w:p>
          <w:p w14:paraId="44902BC6" w14:textId="77777777" w:rsidR="00413C43" w:rsidRDefault="00413C43" w:rsidP="00413C43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</w:p>
          <w:p w14:paraId="69EC2E49" w14:textId="77777777" w:rsidR="003450DF" w:rsidRPr="00413C43" w:rsidRDefault="003450DF" w:rsidP="00AC3A91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14:paraId="24B891D2" w14:textId="77777777" w:rsidR="003450DF" w:rsidRPr="00413C43" w:rsidRDefault="003450DF" w:rsidP="00AC3A91">
            <w:pPr>
              <w:rPr>
                <w:rFonts w:ascii="Times" w:hAnsi="Times" w:cs="Times New Roman"/>
                <w:b/>
                <w:sz w:val="20"/>
                <w:szCs w:val="20"/>
              </w:rPr>
            </w:pPr>
            <w:r w:rsidRPr="00413C43">
              <w:rPr>
                <w:rFonts w:ascii="Arial" w:hAnsi="Arial" w:cs="Times New Roman"/>
                <w:b/>
                <w:color w:val="000000"/>
                <w:sz w:val="18"/>
                <w:szCs w:val="18"/>
              </w:rPr>
              <w:t>I Know Why the Caged Bird Sings</w:t>
            </w:r>
          </w:p>
          <w:p w14:paraId="57BEDCF6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 xml:space="preserve">Memoirs of the period(s) </w:t>
            </w:r>
          </w:p>
          <w:p w14:paraId="502FA1A2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Historical Context: Jim Crow</w:t>
            </w:r>
          </w:p>
          <w:p w14:paraId="4E589CA4" w14:textId="77777777" w:rsidR="00413C43" w:rsidRDefault="00413C43" w:rsidP="00413C43">
            <w:pPr>
              <w:rPr>
                <w:rFonts w:ascii="Arial" w:hAnsi="Arial"/>
                <w:color w:val="000000"/>
                <w:sz w:val="18"/>
                <w:szCs w:val="18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Civil Rights</w:t>
            </w:r>
          </w:p>
          <w:p w14:paraId="387E22C9" w14:textId="77777777" w:rsidR="00413C43" w:rsidRDefault="00413C43" w:rsidP="00413C43">
            <w:pPr>
              <w:rPr>
                <w:rFonts w:asciiTheme="majorHAnsi" w:hAnsiTheme="majorHAnsi"/>
                <w:sz w:val="16"/>
              </w:rPr>
            </w:pPr>
          </w:p>
          <w:p w14:paraId="5A093F60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color w:val="000000"/>
                <w:sz w:val="18"/>
                <w:szCs w:val="18"/>
              </w:rPr>
              <w:t>Fahrenheit 451</w:t>
            </w:r>
          </w:p>
          <w:p w14:paraId="2FD13538" w14:textId="77777777" w:rsidR="003450DF" w:rsidRPr="00572D2F" w:rsidRDefault="003450DF" w:rsidP="00413C43">
            <w:pPr>
              <w:rPr>
                <w:rFonts w:asciiTheme="majorHAnsi" w:hAnsiTheme="majorHAnsi"/>
                <w:sz w:val="16"/>
              </w:rPr>
            </w:pPr>
          </w:p>
        </w:tc>
        <w:tc>
          <w:tcPr>
            <w:tcW w:w="2419" w:type="dxa"/>
            <w:gridSpan w:val="2"/>
          </w:tcPr>
          <w:p w14:paraId="07F37C0A" w14:textId="77777777" w:rsidR="00413C43" w:rsidRDefault="003450DF" w:rsidP="00AC3A91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  <w:r w:rsidRPr="00413C43">
              <w:rPr>
                <w:rFonts w:ascii="Arial" w:hAnsi="Arial" w:cs="Times New Roman"/>
                <w:b/>
                <w:color w:val="000000"/>
                <w:sz w:val="18"/>
                <w:szCs w:val="18"/>
              </w:rPr>
              <w:t>Julius Caesar, or Midsummer Night’s Dream, Merchant of Venice</w:t>
            </w:r>
          </w:p>
          <w:p w14:paraId="22EA452E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Historical context and primary source documents</w:t>
            </w:r>
          </w:p>
          <w:p w14:paraId="106CBC5F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 xml:space="preserve">Shakespearean Language and PBS resources for decoding Shakespeare </w:t>
            </w:r>
          </w:p>
          <w:p w14:paraId="36834701" w14:textId="77777777" w:rsidR="003450DF" w:rsidRPr="00413C43" w:rsidRDefault="003450DF" w:rsidP="00AC3A91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14:paraId="6547B792" w14:textId="77777777" w:rsidR="00277C81" w:rsidRPr="00277C81" w:rsidRDefault="003450DF" w:rsidP="00AC3A91">
            <w:pPr>
              <w:rPr>
                <w:rFonts w:ascii="Arial" w:hAnsi="Arial" w:cs="Times New Roman"/>
                <w:color w:val="000000"/>
                <w:sz w:val="18"/>
                <w:szCs w:val="18"/>
              </w:rPr>
            </w:pPr>
            <w:r w:rsidRPr="00277C81">
              <w:rPr>
                <w:rFonts w:ascii="Arial" w:hAnsi="Arial" w:cs="Times New Roman"/>
                <w:color w:val="000000"/>
                <w:sz w:val="18"/>
                <w:szCs w:val="18"/>
              </w:rPr>
              <w:t>Great Gatsby</w:t>
            </w:r>
          </w:p>
          <w:p w14:paraId="0B5A3D73" w14:textId="77777777" w:rsidR="003450DF" w:rsidRPr="00277C81" w:rsidRDefault="003450DF" w:rsidP="00AC3A91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14:paraId="1FF41D5A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Lord of the Flies</w:t>
            </w:r>
          </w:p>
          <w:p w14:paraId="7316BE7D" w14:textId="77777777" w:rsidR="00413C43" w:rsidRDefault="003450DF" w:rsidP="00AC3A9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Animal Farm</w:t>
            </w:r>
          </w:p>
          <w:p w14:paraId="4A96B579" w14:textId="77777777" w:rsidR="00413C43" w:rsidRDefault="00413C43" w:rsidP="00AC3A91">
            <w:pPr>
              <w:rPr>
                <w:rFonts w:ascii="Arial" w:hAnsi="Arial"/>
                <w:color w:val="000000"/>
                <w:sz w:val="18"/>
                <w:szCs w:val="18"/>
              </w:rPr>
            </w:pPr>
          </w:p>
          <w:p w14:paraId="12BCCABC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 xml:space="preserve">Fahrenheit 451 </w:t>
            </w:r>
          </w:p>
          <w:p w14:paraId="6FBA57B9" w14:textId="77777777" w:rsidR="00413C43" w:rsidRPr="00AC3A91" w:rsidRDefault="00413C43" w:rsidP="00413C43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A Raisin in the Sun</w:t>
            </w:r>
          </w:p>
          <w:p w14:paraId="5AC454B5" w14:textId="77777777" w:rsidR="003450DF" w:rsidRPr="00572D2F" w:rsidRDefault="003450DF" w:rsidP="00AC3A91">
            <w:pPr>
              <w:rPr>
                <w:rFonts w:asciiTheme="majorHAnsi" w:hAnsiTheme="majorHAnsi"/>
                <w:sz w:val="16"/>
              </w:rPr>
            </w:pPr>
          </w:p>
        </w:tc>
        <w:tc>
          <w:tcPr>
            <w:tcW w:w="2700" w:type="dxa"/>
          </w:tcPr>
          <w:p w14:paraId="38F29160" w14:textId="77777777" w:rsidR="00277C81" w:rsidRDefault="00277C81" w:rsidP="00AC3A91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  <w:t xml:space="preserve">If using a literary choice for your primary text, provide a commensurate amount of contextual informational text for genre balance </w:t>
            </w:r>
          </w:p>
          <w:p w14:paraId="4CBFDFC0" w14:textId="77777777" w:rsidR="00277C81" w:rsidRDefault="00277C81" w:rsidP="00AC3A91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</w:p>
          <w:p w14:paraId="77F79459" w14:textId="77777777" w:rsidR="00413C43" w:rsidRDefault="003450DF" w:rsidP="00AC3A91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  <w:r w:rsidRPr="00413C43">
              <w:rPr>
                <w:rFonts w:ascii="Arial" w:hAnsi="Arial" w:cs="Times New Roman"/>
                <w:b/>
                <w:color w:val="000000"/>
                <w:sz w:val="18"/>
                <w:szCs w:val="18"/>
              </w:rPr>
              <w:t>Fahrenheit 451</w:t>
            </w:r>
          </w:p>
          <w:p w14:paraId="70032519" w14:textId="77777777" w:rsidR="00033A58" w:rsidRDefault="00413C43" w:rsidP="00413C43">
            <w:pPr>
              <w:rPr>
                <w:rFonts w:ascii="Arial" w:hAnsi="Arial"/>
                <w:color w:val="000000"/>
                <w:sz w:val="18"/>
                <w:szCs w:val="18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Banned books and censorship</w:t>
            </w:r>
          </w:p>
          <w:p w14:paraId="43B31935" w14:textId="77777777" w:rsidR="00033A58" w:rsidRDefault="00033A58" w:rsidP="00413C43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Informational text sets for Fahrenheit:</w:t>
            </w:r>
          </w:p>
          <w:p w14:paraId="48DADA19" w14:textId="77777777" w:rsidR="00033A58" w:rsidRDefault="00BA75C1" w:rsidP="00413C43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  <w:hyperlink r:id="rId6" w:history="1">
              <w:r w:rsidR="00033A58" w:rsidRPr="00EC2246">
                <w:rPr>
                  <w:rStyle w:val="Hyperlink"/>
                  <w:rFonts w:ascii="Arial" w:hAnsi="Arial" w:cs="Times New Roman"/>
                  <w:b/>
                  <w:sz w:val="18"/>
                  <w:szCs w:val="18"/>
                </w:rPr>
                <w:t>https://newsela.com/text-sets/7676/books--fahrenheit-451</w:t>
              </w:r>
            </w:hyperlink>
          </w:p>
          <w:p w14:paraId="0EEDD4BD" w14:textId="77777777" w:rsidR="00413C43" w:rsidRPr="00033A58" w:rsidRDefault="00413C43" w:rsidP="00413C43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</w:p>
          <w:p w14:paraId="55072077" w14:textId="77777777" w:rsidR="003450DF" w:rsidRPr="00413C43" w:rsidRDefault="003450DF" w:rsidP="00AC3A91">
            <w:pPr>
              <w:rPr>
                <w:rFonts w:ascii="Times" w:hAnsi="Times" w:cs="Times New Roman"/>
                <w:b/>
                <w:sz w:val="20"/>
                <w:szCs w:val="20"/>
              </w:rPr>
            </w:pPr>
          </w:p>
          <w:p w14:paraId="0D754BDA" w14:textId="77777777" w:rsidR="00277C81" w:rsidRPr="00AC3A91" w:rsidRDefault="00033A58" w:rsidP="00277C81">
            <w:pPr>
              <w:rPr>
                <w:rFonts w:ascii="Times" w:hAnsi="Times" w:cs="Times New Roman"/>
                <w:sz w:val="20"/>
                <w:szCs w:val="20"/>
              </w:rPr>
            </w:pPr>
            <w:r>
              <w:rPr>
                <w:rFonts w:ascii="Arial" w:hAnsi="Arial" w:cs="Times New Roman"/>
                <w:color w:val="000000"/>
                <w:sz w:val="18"/>
                <w:szCs w:val="18"/>
              </w:rPr>
              <w:t>Lo</w:t>
            </w:r>
            <w:r w:rsidR="00277C81"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d of the Flies</w:t>
            </w:r>
          </w:p>
          <w:p w14:paraId="67EB9CC5" w14:textId="77777777" w:rsidR="00E74E50" w:rsidRDefault="00277C81" w:rsidP="00277C8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Animal Farm</w:t>
            </w:r>
          </w:p>
          <w:p w14:paraId="54EA22B5" w14:textId="77777777" w:rsidR="00277C81" w:rsidRDefault="00277C81" w:rsidP="00AC3A91">
            <w:pPr>
              <w:rPr>
                <w:rFonts w:ascii="Arial" w:hAnsi="Arial"/>
                <w:color w:val="000000"/>
                <w:sz w:val="18"/>
                <w:szCs w:val="18"/>
              </w:rPr>
            </w:pPr>
          </w:p>
          <w:p w14:paraId="35425E3C" w14:textId="77777777" w:rsidR="00E74E50" w:rsidRDefault="00E74E50" w:rsidP="00AC3A91">
            <w:pPr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To teach syntax in supporting a claim:</w:t>
            </w:r>
          </w:p>
          <w:p w14:paraId="4E25ED87" w14:textId="77777777" w:rsidR="003450DF" w:rsidRPr="00572D2F" w:rsidRDefault="00E74E50" w:rsidP="00AC3A91">
            <w:pPr>
              <w:rPr>
                <w:rFonts w:asciiTheme="majorHAnsi" w:hAnsiTheme="majorHAnsi"/>
                <w:sz w:val="16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 xml:space="preserve">“Really?” Seinfeld Op Ed </w:t>
            </w:r>
          </w:p>
        </w:tc>
        <w:tc>
          <w:tcPr>
            <w:tcW w:w="2628" w:type="dxa"/>
          </w:tcPr>
          <w:p w14:paraId="201623B2" w14:textId="77777777" w:rsidR="00033A58" w:rsidRDefault="00033A58" w:rsidP="00033A58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  <w:t xml:space="preserve">If using a literary choice for your primary text, provide a commensurate amount of contextual informational text for genre balance </w:t>
            </w:r>
          </w:p>
          <w:p w14:paraId="0C641A5D" w14:textId="77777777" w:rsidR="00033A58" w:rsidRDefault="00033A58" w:rsidP="00AC3A91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</w:p>
          <w:p w14:paraId="77542C30" w14:textId="77777777" w:rsidR="00033A58" w:rsidRDefault="00033A58" w:rsidP="00AC3A91">
            <w:pPr>
              <w:rPr>
                <w:rFonts w:ascii="Arial" w:hAnsi="Arial" w:cs="Times New Roman"/>
                <w:b/>
                <w:color w:val="000000"/>
                <w:sz w:val="18"/>
                <w:szCs w:val="18"/>
              </w:rPr>
            </w:pPr>
          </w:p>
          <w:p w14:paraId="7330156F" w14:textId="77777777" w:rsidR="003450DF" w:rsidRPr="00277C81" w:rsidRDefault="003450DF" w:rsidP="00AC3A91">
            <w:pPr>
              <w:rPr>
                <w:rFonts w:ascii="Times" w:hAnsi="Times" w:cs="Times New Roman"/>
                <w:b/>
                <w:sz w:val="20"/>
                <w:szCs w:val="20"/>
              </w:rPr>
            </w:pPr>
            <w:r w:rsidRPr="00277C81">
              <w:rPr>
                <w:rFonts w:ascii="Arial" w:hAnsi="Arial" w:cs="Times New Roman"/>
                <w:b/>
                <w:color w:val="000000"/>
                <w:sz w:val="18"/>
                <w:szCs w:val="18"/>
              </w:rPr>
              <w:t>The Great Gatsby</w:t>
            </w:r>
          </w:p>
          <w:p w14:paraId="16B34806" w14:textId="77777777" w:rsidR="00033A58" w:rsidRDefault="00277C81" w:rsidP="00277C81">
            <w:pPr>
              <w:rPr>
                <w:rFonts w:ascii="Arial" w:hAnsi="Arial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Times New Roman"/>
                <w:color w:val="000000"/>
                <w:sz w:val="18"/>
                <w:szCs w:val="18"/>
              </w:rPr>
              <w:t>PBS: The Great Depression</w:t>
            </w:r>
          </w:p>
          <w:p w14:paraId="76DEDC07" w14:textId="77777777" w:rsidR="00033A58" w:rsidRDefault="00033A58" w:rsidP="00277C81">
            <w:pPr>
              <w:rPr>
                <w:rFonts w:ascii="Arial" w:hAnsi="Arial" w:cs="Times New Roman"/>
                <w:color w:val="000000"/>
                <w:sz w:val="18"/>
                <w:szCs w:val="18"/>
              </w:rPr>
            </w:pPr>
            <w:r>
              <w:rPr>
                <w:rFonts w:ascii="Arial" w:hAnsi="Arial" w:cs="Times New Roman"/>
                <w:color w:val="000000"/>
                <w:sz w:val="18"/>
                <w:szCs w:val="18"/>
              </w:rPr>
              <w:t>Library of Congress Great Depression</w:t>
            </w:r>
          </w:p>
          <w:p w14:paraId="5EABEE2E" w14:textId="77777777" w:rsidR="00033A58" w:rsidRDefault="00BA75C1" w:rsidP="00277C81">
            <w:pPr>
              <w:rPr>
                <w:rFonts w:ascii="Arial" w:hAnsi="Arial" w:cs="Times New Roman"/>
                <w:color w:val="000000"/>
                <w:sz w:val="18"/>
                <w:szCs w:val="18"/>
              </w:rPr>
            </w:pPr>
            <w:hyperlink r:id="rId7" w:history="1">
              <w:r w:rsidR="00033A58" w:rsidRPr="00EC2246">
                <w:rPr>
                  <w:rStyle w:val="Hyperlink"/>
                  <w:rFonts w:ascii="Arial" w:hAnsi="Arial" w:cs="Times New Roman"/>
                  <w:sz w:val="18"/>
                  <w:szCs w:val="18"/>
                </w:rPr>
                <w:t>http://www.loc.gov/teachers/</w:t>
              </w:r>
            </w:hyperlink>
          </w:p>
          <w:p w14:paraId="04DD3B73" w14:textId="77777777" w:rsidR="00277C81" w:rsidRPr="00033A58" w:rsidRDefault="00033A58" w:rsidP="00277C81">
            <w:pPr>
              <w:rPr>
                <w:rFonts w:ascii="Arial" w:hAnsi="Arial" w:cs="Times New Roman"/>
                <w:color w:val="000000"/>
                <w:sz w:val="18"/>
                <w:szCs w:val="18"/>
              </w:rPr>
            </w:pPr>
            <w:r w:rsidRPr="00033A58">
              <w:rPr>
                <w:rFonts w:ascii="Arial" w:hAnsi="Arial" w:cs="Times New Roman"/>
                <w:color w:val="000000"/>
                <w:sz w:val="18"/>
                <w:szCs w:val="18"/>
              </w:rPr>
              <w:t>classroommaterials/themes/great-depression/students.html</w:t>
            </w:r>
          </w:p>
          <w:p w14:paraId="363E4AFF" w14:textId="77777777" w:rsidR="00277C81" w:rsidRDefault="00277C81" w:rsidP="00AC3A91">
            <w:pPr>
              <w:rPr>
                <w:rFonts w:ascii="Arial" w:hAnsi="Arial" w:cs="Times New Roman"/>
                <w:color w:val="000000"/>
                <w:sz w:val="18"/>
                <w:szCs w:val="18"/>
              </w:rPr>
            </w:pPr>
          </w:p>
          <w:p w14:paraId="0ECFF686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A Raisin in the Sun</w:t>
            </w:r>
          </w:p>
          <w:p w14:paraId="5B313D02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</w:p>
          <w:p w14:paraId="0AFE56C3" w14:textId="77777777" w:rsidR="003450DF" w:rsidRPr="00AC3A91" w:rsidRDefault="003450DF" w:rsidP="00AC3A91">
            <w:pPr>
              <w:rPr>
                <w:rFonts w:ascii="Times" w:hAnsi="Times" w:cs="Times New Roman"/>
                <w:sz w:val="20"/>
                <w:szCs w:val="20"/>
              </w:rPr>
            </w:pPr>
            <w:r w:rsidRPr="00AC3A91">
              <w:rPr>
                <w:rFonts w:ascii="Arial" w:hAnsi="Arial" w:cs="Times New Roman"/>
                <w:color w:val="000000"/>
                <w:sz w:val="18"/>
                <w:szCs w:val="18"/>
              </w:rPr>
              <w:t>Lord of the Flies</w:t>
            </w:r>
          </w:p>
          <w:p w14:paraId="5A5332EE" w14:textId="77777777" w:rsidR="003450DF" w:rsidRPr="00572D2F" w:rsidRDefault="003450DF" w:rsidP="00AC3A91">
            <w:pPr>
              <w:rPr>
                <w:rFonts w:asciiTheme="majorHAnsi" w:hAnsiTheme="majorHAnsi"/>
                <w:sz w:val="16"/>
              </w:rPr>
            </w:pPr>
            <w:r w:rsidRPr="00AC3A91">
              <w:rPr>
                <w:rFonts w:ascii="Arial" w:hAnsi="Arial"/>
                <w:color w:val="000000"/>
                <w:sz w:val="18"/>
                <w:szCs w:val="18"/>
              </w:rPr>
              <w:t>Animal Farm</w:t>
            </w:r>
          </w:p>
        </w:tc>
      </w:tr>
      <w:tr w:rsidR="003450DF" w:rsidRPr="006573B6" w14:paraId="5CD1F0E6" w14:textId="77777777">
        <w:tc>
          <w:tcPr>
            <w:tcW w:w="2051" w:type="dxa"/>
          </w:tcPr>
          <w:p w14:paraId="586F24E6" w14:textId="77777777" w:rsidR="003450DF" w:rsidRDefault="003450DF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RUBRIC</w:t>
            </w:r>
          </w:p>
          <w:p w14:paraId="3AE75E80" w14:textId="77777777" w:rsidR="003450DF" w:rsidRDefault="003450DF" w:rsidP="006573B6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6" w:type="dxa"/>
          </w:tcPr>
          <w:p w14:paraId="59213143" w14:textId="77777777" w:rsidR="003450DF" w:rsidRPr="00C7340B" w:rsidRDefault="003450DF" w:rsidP="00C7340B">
            <w:pPr>
              <w:jc w:val="center"/>
              <w:rPr>
                <w:rFonts w:asciiTheme="majorHAnsi" w:hAnsiTheme="majorHAnsi"/>
                <w:b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LUSD RUBRICS</w:t>
            </w:r>
          </w:p>
        </w:tc>
        <w:tc>
          <w:tcPr>
            <w:tcW w:w="2452" w:type="dxa"/>
          </w:tcPr>
          <w:p w14:paraId="696BAC3B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LUSD RUBRICS</w:t>
            </w:r>
          </w:p>
        </w:tc>
        <w:tc>
          <w:tcPr>
            <w:tcW w:w="2419" w:type="dxa"/>
            <w:gridSpan w:val="2"/>
          </w:tcPr>
          <w:p w14:paraId="62BB4BEB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LUSD RUBRICS</w:t>
            </w:r>
          </w:p>
        </w:tc>
        <w:tc>
          <w:tcPr>
            <w:tcW w:w="2700" w:type="dxa"/>
          </w:tcPr>
          <w:p w14:paraId="465C5335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LUSD RUBRICS</w:t>
            </w:r>
          </w:p>
        </w:tc>
        <w:tc>
          <w:tcPr>
            <w:tcW w:w="2628" w:type="dxa"/>
          </w:tcPr>
          <w:p w14:paraId="5EF0F41D" w14:textId="77777777" w:rsidR="003450DF" w:rsidRPr="00C7340B" w:rsidRDefault="003450DF" w:rsidP="002E35BB">
            <w:pPr>
              <w:jc w:val="center"/>
              <w:rPr>
                <w:rFonts w:asciiTheme="majorHAnsi" w:hAnsiTheme="majorHAnsi"/>
                <w:sz w:val="20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20"/>
                <w:u w:val="single"/>
              </w:rPr>
              <w:t>LUSD RUBRICS</w:t>
            </w:r>
          </w:p>
        </w:tc>
      </w:tr>
      <w:tr w:rsidR="003450DF" w:rsidRPr="006573B6" w14:paraId="5E4D4949" w14:textId="77777777">
        <w:tc>
          <w:tcPr>
            <w:tcW w:w="2051" w:type="dxa"/>
          </w:tcPr>
          <w:p w14:paraId="7D1384C3" w14:textId="77777777" w:rsidR="003450DF" w:rsidRPr="006573B6" w:rsidRDefault="003450DF" w:rsidP="006573B6">
            <w:pPr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 xml:space="preserve">COMMON FORMATIVE ASSESSMENT </w:t>
            </w:r>
          </w:p>
          <w:p w14:paraId="70D92B8A" w14:textId="77777777" w:rsidR="003450DF" w:rsidRPr="006573B6" w:rsidRDefault="003450DF" w:rsidP="006573B6">
            <w:pPr>
              <w:rPr>
                <w:rFonts w:asciiTheme="majorHAnsi" w:hAnsiTheme="majorHAnsi"/>
                <w:sz w:val="20"/>
              </w:rPr>
            </w:pPr>
          </w:p>
        </w:tc>
        <w:tc>
          <w:tcPr>
            <w:tcW w:w="2366" w:type="dxa"/>
          </w:tcPr>
          <w:p w14:paraId="56685354" w14:textId="77777777" w:rsidR="003450DF" w:rsidRPr="00C7340B" w:rsidRDefault="003450DF" w:rsidP="006573B6">
            <w:pPr>
              <w:rPr>
                <w:rFonts w:asciiTheme="majorHAnsi" w:hAnsiTheme="majorHAnsi"/>
                <w:b/>
                <w:color w:val="0000FF"/>
                <w:sz w:val="16"/>
                <w:u w:val="single"/>
              </w:rPr>
            </w:pPr>
            <w:r>
              <w:rPr>
                <w:rFonts w:asciiTheme="majorHAnsi" w:hAnsiTheme="majorHAnsi"/>
                <w:sz w:val="16"/>
              </w:rPr>
              <w:t xml:space="preserve">                 </w:t>
            </w:r>
            <w:r w:rsidRPr="00C7340B">
              <w:rPr>
                <w:rFonts w:asciiTheme="majorHAnsi" w:hAnsiTheme="majorHAnsi"/>
                <w:b/>
                <w:color w:val="0000FF"/>
                <w:sz w:val="16"/>
                <w:u w:val="single"/>
              </w:rPr>
              <w:t xml:space="preserve"> CFA</w:t>
            </w:r>
          </w:p>
        </w:tc>
        <w:tc>
          <w:tcPr>
            <w:tcW w:w="2452" w:type="dxa"/>
          </w:tcPr>
          <w:p w14:paraId="7B51A3A4" w14:textId="77777777" w:rsidR="003450DF" w:rsidRPr="00C7340B" w:rsidRDefault="003450DF" w:rsidP="00F21940">
            <w:pPr>
              <w:jc w:val="center"/>
              <w:rPr>
                <w:rFonts w:asciiTheme="majorHAnsi" w:hAnsiTheme="majorHAnsi"/>
                <w:sz w:val="16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16"/>
                <w:u w:val="single"/>
              </w:rPr>
              <w:t>CFA</w:t>
            </w:r>
          </w:p>
        </w:tc>
        <w:tc>
          <w:tcPr>
            <w:tcW w:w="2419" w:type="dxa"/>
            <w:gridSpan w:val="2"/>
          </w:tcPr>
          <w:p w14:paraId="05FFBA86" w14:textId="77777777" w:rsidR="003450DF" w:rsidRPr="00C7340B" w:rsidRDefault="003450DF" w:rsidP="00F21940">
            <w:pPr>
              <w:jc w:val="center"/>
              <w:rPr>
                <w:rFonts w:asciiTheme="majorHAnsi" w:hAnsiTheme="majorHAnsi"/>
                <w:sz w:val="16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16"/>
                <w:u w:val="single"/>
              </w:rPr>
              <w:t>CFA</w:t>
            </w:r>
          </w:p>
        </w:tc>
        <w:tc>
          <w:tcPr>
            <w:tcW w:w="2700" w:type="dxa"/>
          </w:tcPr>
          <w:p w14:paraId="3EA3688B" w14:textId="77777777" w:rsidR="003450DF" w:rsidRPr="00C7340B" w:rsidRDefault="003450DF" w:rsidP="00F21940">
            <w:pPr>
              <w:jc w:val="center"/>
              <w:rPr>
                <w:rFonts w:asciiTheme="majorHAnsi" w:hAnsiTheme="majorHAnsi"/>
                <w:sz w:val="16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16"/>
                <w:u w:val="single"/>
              </w:rPr>
              <w:t>CFA</w:t>
            </w:r>
          </w:p>
        </w:tc>
        <w:tc>
          <w:tcPr>
            <w:tcW w:w="2628" w:type="dxa"/>
          </w:tcPr>
          <w:p w14:paraId="1DEE6960" w14:textId="77777777" w:rsidR="003450DF" w:rsidRPr="00C7340B" w:rsidRDefault="003450DF" w:rsidP="00F21940">
            <w:pPr>
              <w:jc w:val="center"/>
              <w:rPr>
                <w:rFonts w:asciiTheme="majorHAnsi" w:hAnsiTheme="majorHAnsi"/>
                <w:sz w:val="16"/>
              </w:rPr>
            </w:pPr>
            <w:r w:rsidRPr="00C7340B">
              <w:rPr>
                <w:rFonts w:asciiTheme="majorHAnsi" w:hAnsiTheme="majorHAnsi"/>
                <w:b/>
                <w:color w:val="0000FF"/>
                <w:sz w:val="16"/>
                <w:u w:val="single"/>
              </w:rPr>
              <w:t>CFA</w:t>
            </w:r>
          </w:p>
        </w:tc>
      </w:tr>
    </w:tbl>
    <w:p w14:paraId="56016550" w14:textId="77777777" w:rsidR="006573B6" w:rsidRPr="006573B6" w:rsidRDefault="006573B6" w:rsidP="006573B6">
      <w:pPr>
        <w:rPr>
          <w:rFonts w:asciiTheme="majorHAnsi" w:hAnsiTheme="majorHAnsi"/>
          <w:sz w:val="20"/>
        </w:rPr>
      </w:pPr>
    </w:p>
    <w:p w14:paraId="0E988834" w14:textId="77777777" w:rsidR="006573B6" w:rsidRPr="00646FBD" w:rsidRDefault="006573B6" w:rsidP="006573B6">
      <w:pPr>
        <w:rPr>
          <w:rFonts w:asciiTheme="majorHAnsi" w:hAnsiTheme="majorHAnsi"/>
          <w:i/>
          <w:sz w:val="20"/>
        </w:rPr>
      </w:pPr>
    </w:p>
    <w:p w14:paraId="0CADFA13" w14:textId="77777777" w:rsidR="006573B6" w:rsidRPr="006573B6" w:rsidRDefault="006573B6" w:rsidP="006573B6">
      <w:pPr>
        <w:rPr>
          <w:rFonts w:asciiTheme="majorHAnsi" w:hAnsiTheme="majorHAnsi"/>
          <w:sz w:val="20"/>
        </w:rPr>
      </w:pPr>
    </w:p>
    <w:sectPr w:rsidR="006573B6" w:rsidRPr="006573B6" w:rsidSect="00AF564B">
      <w:pgSz w:w="1584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54F1B"/>
    <w:multiLevelType w:val="hybridMultilevel"/>
    <w:tmpl w:val="0CC2EC3C"/>
    <w:lvl w:ilvl="0" w:tplc="D4E2A096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0117B"/>
    <w:multiLevelType w:val="multilevel"/>
    <w:tmpl w:val="978E9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8B1091"/>
    <w:multiLevelType w:val="multilevel"/>
    <w:tmpl w:val="7DE89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A05986"/>
    <w:multiLevelType w:val="multilevel"/>
    <w:tmpl w:val="767E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5B50C1"/>
    <w:multiLevelType w:val="multilevel"/>
    <w:tmpl w:val="831E8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503FFB"/>
    <w:multiLevelType w:val="multilevel"/>
    <w:tmpl w:val="884A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4B"/>
    <w:rsid w:val="00006A80"/>
    <w:rsid w:val="00033A58"/>
    <w:rsid w:val="00055360"/>
    <w:rsid w:val="00063CDA"/>
    <w:rsid w:val="00073961"/>
    <w:rsid w:val="000F377C"/>
    <w:rsid w:val="0010171E"/>
    <w:rsid w:val="00105651"/>
    <w:rsid w:val="001300BF"/>
    <w:rsid w:val="001362F7"/>
    <w:rsid w:val="0016549B"/>
    <w:rsid w:val="00184798"/>
    <w:rsid w:val="002117A5"/>
    <w:rsid w:val="00217A39"/>
    <w:rsid w:val="00277C81"/>
    <w:rsid w:val="002B04F3"/>
    <w:rsid w:val="002E35BB"/>
    <w:rsid w:val="00300406"/>
    <w:rsid w:val="00305AAC"/>
    <w:rsid w:val="0031638B"/>
    <w:rsid w:val="003450DF"/>
    <w:rsid w:val="003A0564"/>
    <w:rsid w:val="00402C52"/>
    <w:rsid w:val="00413C43"/>
    <w:rsid w:val="00426A88"/>
    <w:rsid w:val="0043666B"/>
    <w:rsid w:val="00474849"/>
    <w:rsid w:val="00476383"/>
    <w:rsid w:val="00497C17"/>
    <w:rsid w:val="004A721B"/>
    <w:rsid w:val="004C30BB"/>
    <w:rsid w:val="004E0E20"/>
    <w:rsid w:val="00515B31"/>
    <w:rsid w:val="0056283D"/>
    <w:rsid w:val="00572D2F"/>
    <w:rsid w:val="00573A71"/>
    <w:rsid w:val="00575E81"/>
    <w:rsid w:val="005859F2"/>
    <w:rsid w:val="00585FE9"/>
    <w:rsid w:val="005A48EB"/>
    <w:rsid w:val="005B03C7"/>
    <w:rsid w:val="005E245B"/>
    <w:rsid w:val="00603255"/>
    <w:rsid w:val="006164E8"/>
    <w:rsid w:val="00646FBD"/>
    <w:rsid w:val="006573B6"/>
    <w:rsid w:val="0069257A"/>
    <w:rsid w:val="006E0E26"/>
    <w:rsid w:val="006F431A"/>
    <w:rsid w:val="00744D3C"/>
    <w:rsid w:val="00746424"/>
    <w:rsid w:val="00756A0C"/>
    <w:rsid w:val="00766938"/>
    <w:rsid w:val="00782423"/>
    <w:rsid w:val="00796722"/>
    <w:rsid w:val="007A1BCB"/>
    <w:rsid w:val="00807408"/>
    <w:rsid w:val="008249FD"/>
    <w:rsid w:val="00876370"/>
    <w:rsid w:val="008A040F"/>
    <w:rsid w:val="008E71E6"/>
    <w:rsid w:val="0090243A"/>
    <w:rsid w:val="00980AD8"/>
    <w:rsid w:val="009945B7"/>
    <w:rsid w:val="00A173EF"/>
    <w:rsid w:val="00A64245"/>
    <w:rsid w:val="00A70C5D"/>
    <w:rsid w:val="00AA35C1"/>
    <w:rsid w:val="00AA657E"/>
    <w:rsid w:val="00AB3742"/>
    <w:rsid w:val="00AC3A91"/>
    <w:rsid w:val="00AE2FB0"/>
    <w:rsid w:val="00AF564B"/>
    <w:rsid w:val="00B460A4"/>
    <w:rsid w:val="00BA6534"/>
    <w:rsid w:val="00BA75C1"/>
    <w:rsid w:val="00BE66F7"/>
    <w:rsid w:val="00C679EE"/>
    <w:rsid w:val="00C7340B"/>
    <w:rsid w:val="00C85949"/>
    <w:rsid w:val="00C9130B"/>
    <w:rsid w:val="00CB0E18"/>
    <w:rsid w:val="00CB2158"/>
    <w:rsid w:val="00D03638"/>
    <w:rsid w:val="00D14D70"/>
    <w:rsid w:val="00D747DB"/>
    <w:rsid w:val="00D811CD"/>
    <w:rsid w:val="00D82216"/>
    <w:rsid w:val="00DB2EA9"/>
    <w:rsid w:val="00DC40FE"/>
    <w:rsid w:val="00DE58F8"/>
    <w:rsid w:val="00E32EA2"/>
    <w:rsid w:val="00E74E50"/>
    <w:rsid w:val="00E832E9"/>
    <w:rsid w:val="00ED2F57"/>
    <w:rsid w:val="00F21940"/>
    <w:rsid w:val="00F75CB9"/>
    <w:rsid w:val="00F907C5"/>
    <w:rsid w:val="00FA6D6E"/>
    <w:rsid w:val="00FB7BFD"/>
    <w:rsid w:val="00FD5AA7"/>
    <w:rsid w:val="00FE22F4"/>
    <w:rsid w:val="00FE624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1327201"/>
  <w15:docId w15:val="{9E37DC86-FC0E-4358-81E8-F4723DFF0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73B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rsid w:val="00B460A4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006A80"/>
    <w:pPr>
      <w:ind w:left="720"/>
      <w:contextualSpacing/>
    </w:pPr>
  </w:style>
  <w:style w:type="paragraph" w:customStyle="1" w:styleId="Default">
    <w:name w:val="Default"/>
    <w:rsid w:val="0079672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Hyperlink">
    <w:name w:val="Hyperlink"/>
    <w:basedOn w:val="DefaultParagraphFont"/>
    <w:uiPriority w:val="99"/>
    <w:rsid w:val="00A70C5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BE66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8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loc.gov/teacher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ewsela.com/text-sets/7676/books--fahrenheit-45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945</Words>
  <Characters>5390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WestEd</Company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Jacobs</dc:creator>
  <cp:keywords/>
  <cp:lastModifiedBy>Vickie Landis</cp:lastModifiedBy>
  <cp:revision>2</cp:revision>
  <dcterms:created xsi:type="dcterms:W3CDTF">2017-09-12T23:51:00Z</dcterms:created>
  <dcterms:modified xsi:type="dcterms:W3CDTF">2017-09-12T23:51:00Z</dcterms:modified>
</cp:coreProperties>
</file>